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u w:val="single"/>
        </w:rPr>
      </w:pPr>
      <w:r>
        <w:rPr>
          <w:b/>
          <w:bCs/>
          <w:u w:val="single"/>
        </w:rPr>
        <w:t>Provozní řád školní knihovny</w:t>
      </w:r>
    </w:p>
    <w:p>
      <w:pPr>
        <w:pStyle w:val="Normal"/>
        <w:rPr/>
      </w:pPr>
      <w:r>
        <w:rPr/>
      </w:r>
    </w:p>
    <w:p>
      <w:pPr>
        <w:pStyle w:val="Normal"/>
        <w:rPr>
          <w:b/>
          <w:b/>
          <w:bCs/>
        </w:rPr>
      </w:pPr>
      <w:r>
        <w:rPr>
          <w:b/>
          <w:bCs/>
        </w:rPr>
        <w:t xml:space="preserve">Čtenáři knihovny </w:t>
      </w:r>
    </w:p>
    <w:p>
      <w:pPr>
        <w:pStyle w:val="Normal"/>
        <w:rPr/>
      </w:pPr>
      <w:r>
        <w:rPr/>
      </w:r>
    </w:p>
    <w:p>
      <w:pPr>
        <w:pStyle w:val="Normal"/>
        <w:rPr/>
      </w:pPr>
      <w:r>
        <w:rPr/>
        <w:t xml:space="preserve">Čtenářem školní knihovny (dále jen ŠK) je každý, kdo využije některou ze služeb školní knihovny (čtení, studium, půjčování, hraní her). Čtenářem ŠK se může stát každý žák či žákyně školy (po písemném souhlasu zákonných zástupců) nebo jiný pracovník školy. Čtenář se prokazuje čtenářským průkazem. Při registraci vyplní Přihlášku čtenáře (k vyzvednutí v knihovně), která musí být podepsána zákonným zástupcem. Každou změnu je čtenář povinen nahlásit. Registrace je zdarma. Využíváním služeb školní knihovny se čtenář zavazuje k tomu, že nebude poškozovat, ničit a odcizovat majetek ŠK.  Čtenářem přestává být ten, kdo se řádně odhlásí z řad čtenářů, úmyslně nebo z nedbalosti zaviní poškození dokumentů nebo způsobí knihovně jinou škodu a odmítá poskytnout předepsanou náhradu, popř. porušuje stále pravidla výpůjčního řádu. Odcházející žáci mají při ukončení školní docházky povinnost vrátit všechny vypůjčené dokumenty a případné nesrovnalosti vyřešit s knihovníkem. </w:t>
      </w:r>
    </w:p>
    <w:p>
      <w:pPr>
        <w:pStyle w:val="Normal"/>
        <w:rPr/>
      </w:pPr>
      <w:r>
        <w:rPr/>
      </w:r>
    </w:p>
    <w:p>
      <w:pPr>
        <w:pStyle w:val="Normal"/>
        <w:rPr>
          <w:b/>
          <w:b/>
          <w:bCs/>
          <w:u w:val="single"/>
        </w:rPr>
      </w:pPr>
      <w:r>
        <w:rPr>
          <w:b/>
          <w:bCs/>
          <w:u w:val="single"/>
        </w:rPr>
        <w:t xml:space="preserve">Výpůjční řád </w:t>
      </w:r>
    </w:p>
    <w:p>
      <w:pPr>
        <w:pStyle w:val="Normal"/>
        <w:rPr/>
      </w:pPr>
      <w:r>
        <w:rPr/>
      </w:r>
    </w:p>
    <w:p>
      <w:pPr>
        <w:pStyle w:val="Normal"/>
        <w:rPr>
          <w:b/>
          <w:b/>
          <w:bCs/>
        </w:rPr>
      </w:pPr>
      <w:r>
        <w:rPr>
          <w:b/>
          <w:bCs/>
        </w:rPr>
        <w:t xml:space="preserve">Příchod do ŠK </w:t>
      </w:r>
    </w:p>
    <w:p>
      <w:pPr>
        <w:pStyle w:val="Normal"/>
        <w:rPr/>
      </w:pPr>
      <w:r>
        <w:rPr/>
        <w:t xml:space="preserve">Před příchodem do knihovny si žáci odkládají školní tašky a batohy do šatníků. Dále si do ŠK berou pouze vypůjčené knihy, průkazku čtenáře, věci na psaní a popř. sešity nebo učebnice. </w:t>
      </w:r>
    </w:p>
    <w:p>
      <w:pPr>
        <w:pStyle w:val="Normal"/>
        <w:rPr/>
      </w:pPr>
      <w:r>
        <w:rPr/>
      </w:r>
    </w:p>
    <w:p>
      <w:pPr>
        <w:pStyle w:val="Normal"/>
        <w:rPr>
          <w:b/>
          <w:b/>
          <w:bCs/>
        </w:rPr>
      </w:pPr>
      <w:r>
        <w:rPr>
          <w:b/>
          <w:bCs/>
        </w:rPr>
        <w:t xml:space="preserve">Možnosti půjčování </w:t>
      </w:r>
    </w:p>
    <w:p>
      <w:pPr>
        <w:pStyle w:val="Normal"/>
        <w:rPr/>
      </w:pPr>
      <w:r>
        <w:rPr/>
        <w:t xml:space="preserve">Půjčování probíhá buď přímo na místě (četba nebo studium v prostorách školní knihovny) nebo mimo školní knihovnu (netýká se časopisů, dražších publikací, CD-ROM, video a audiokazet) za splnění výpůjčního řádu. </w:t>
      </w:r>
    </w:p>
    <w:p>
      <w:pPr>
        <w:pStyle w:val="Normal"/>
        <w:rPr/>
      </w:pPr>
      <w:r>
        <w:rPr/>
      </w:r>
    </w:p>
    <w:p>
      <w:pPr>
        <w:pStyle w:val="Normal"/>
        <w:rPr>
          <w:b/>
          <w:b/>
          <w:bCs/>
        </w:rPr>
      </w:pPr>
      <w:r>
        <w:rPr>
          <w:b/>
          <w:bCs/>
        </w:rPr>
        <w:t>Doba výpůjčky</w:t>
      </w:r>
    </w:p>
    <w:p>
      <w:pPr>
        <w:pStyle w:val="Normal"/>
        <w:rPr/>
      </w:pPr>
      <w:r>
        <w:rPr/>
        <w:t xml:space="preserve">Knihy a ostatní materiály se zapůjčují na 30 dní. </w:t>
      </w:r>
    </w:p>
    <w:p>
      <w:pPr>
        <w:pStyle w:val="Normal"/>
        <w:rPr/>
      </w:pPr>
      <w:r>
        <w:rPr/>
      </w:r>
    </w:p>
    <w:p>
      <w:pPr>
        <w:pStyle w:val="Normal"/>
        <w:rPr>
          <w:b/>
          <w:b/>
          <w:bCs/>
        </w:rPr>
      </w:pPr>
      <w:r>
        <w:rPr>
          <w:b/>
          <w:bCs/>
        </w:rPr>
        <w:t>Prodloužení výpůjčky</w:t>
      </w:r>
    </w:p>
    <w:p>
      <w:pPr>
        <w:pStyle w:val="Normal"/>
        <w:rPr/>
      </w:pPr>
      <w:r>
        <w:rPr/>
        <w:t xml:space="preserve">Čtenář má právo požádat o prodloužení výpůjční lhůty, nejpozději však do posledního dne základní výpůjční lhůty. Prodlužování výpůjční lhůty lze dojednat osobně či mailem (ivana.pulicarova@zspremyslovcu.cz). Prodlužovat výpůjční lhůtu lze pouze u knih, které nejsou zamluvené jinými čtenáři. </w:t>
      </w:r>
    </w:p>
    <w:p>
      <w:pPr>
        <w:pStyle w:val="Normal"/>
        <w:rPr>
          <w:b/>
          <w:b/>
          <w:bCs/>
        </w:rPr>
      </w:pPr>
      <w:r>
        <w:rPr/>
      </w:r>
    </w:p>
    <w:p>
      <w:pPr>
        <w:pStyle w:val="Normal"/>
        <w:rPr>
          <w:b/>
          <w:b/>
          <w:bCs/>
        </w:rPr>
      </w:pPr>
      <w:r>
        <w:rPr>
          <w:b/>
          <w:bCs/>
        </w:rPr>
        <w:t>Zamluvení knihy</w:t>
      </w:r>
    </w:p>
    <w:p>
      <w:pPr>
        <w:pStyle w:val="Normal"/>
        <w:rPr/>
      </w:pPr>
      <w:r>
        <w:rPr/>
        <w:t xml:space="preserve">Pokud je kniha, kterou čtenář potřebuje, půjčena, může si ji zamluvit. Jakmile se kniha vrátí, ŠK čtenáři oznámí a po dobu 7 dnů knihu pro čtenáře rezervuje. </w:t>
      </w:r>
    </w:p>
    <w:p>
      <w:pPr>
        <w:pStyle w:val="Normal"/>
        <w:rPr/>
      </w:pPr>
      <w:r>
        <w:rPr/>
      </w:r>
    </w:p>
    <w:p>
      <w:pPr>
        <w:pStyle w:val="Normal"/>
        <w:rPr/>
      </w:pPr>
      <w:r>
        <w:rPr/>
      </w:r>
      <w:r>
        <w:br w:type="page"/>
      </w:r>
    </w:p>
    <w:p>
      <w:pPr>
        <w:pStyle w:val="Normal"/>
        <w:rPr>
          <w:b/>
          <w:b/>
          <w:bCs/>
        </w:rPr>
      </w:pPr>
      <w:r>
        <w:rPr>
          <w:b/>
          <w:bCs/>
        </w:rPr>
        <w:t>Poškození vypůjčené knihy</w:t>
      </w:r>
    </w:p>
    <w:p>
      <w:pPr>
        <w:pStyle w:val="Normal"/>
        <w:rPr/>
      </w:pPr>
      <w:r>
        <w:rPr/>
        <w:t xml:space="preserve">Čtenář je povinen vrátit vypůjčené materiály včas a v takovém stavu, v jakém je převzal. Čtenář nesmí do půjčeného dokumentu vpisovat poznámky ani textové doplňky, nesmí podtrhávat v textu a nesmí poškozovat vazby knihovních materiálů, vyřezávat nebo vystřihovat z materiálů části nebo stránky, obrazové přílohy, nesmí materiály ušpinit. Zjistí-li ŠK při vrácení jakoukoli z těchto škod, je čtenář, který materiál vrací, povinen uhradit knihovně náklady na opravu nebo uhradit materiály jako při ztrátě (dle domluvy s knihovníkem). </w:t>
      </w:r>
    </w:p>
    <w:p>
      <w:pPr>
        <w:pStyle w:val="Normal"/>
        <w:rPr/>
      </w:pPr>
      <w:r>
        <w:rPr/>
      </w:r>
    </w:p>
    <w:p>
      <w:pPr>
        <w:pStyle w:val="Normal"/>
        <w:rPr>
          <w:b/>
          <w:b/>
          <w:bCs/>
        </w:rPr>
      </w:pPr>
      <w:r>
        <w:rPr>
          <w:b/>
          <w:bCs/>
        </w:rPr>
        <w:t>Náhrada škod</w:t>
      </w:r>
    </w:p>
    <w:p>
      <w:pPr>
        <w:pStyle w:val="Normal"/>
        <w:rPr/>
      </w:pPr>
      <w:r>
        <w:rPr/>
        <w:t xml:space="preserve">V případě poškození, ztráty nebo zničení zapůjčené knihy je čtenář povinen bezodkladně uvědomit pracovníka ŠK, který rozhoduje o způsobu náhrady. </w:t>
      </w:r>
    </w:p>
    <w:p>
      <w:pPr>
        <w:pStyle w:val="Normal"/>
        <w:rPr/>
      </w:pPr>
      <w:r>
        <w:rPr/>
        <w:t xml:space="preserve">Možnosti: </w:t>
      </w:r>
    </w:p>
    <w:p>
      <w:pPr>
        <w:pStyle w:val="Normal"/>
        <w:rPr/>
      </w:pPr>
      <w:r>
        <w:rPr/>
        <w:t xml:space="preserve">1. uvedení do původního stavu – dodání neporušeného výtisku téhož materiálu ŠK, </w:t>
      </w:r>
    </w:p>
    <w:p>
      <w:pPr>
        <w:pStyle w:val="Normal"/>
        <w:rPr/>
      </w:pPr>
      <w:r>
        <w:rPr/>
        <w:t>2. nelze-li splnit bod 1. – dodání vázané kopie odpovídajícího formátu (případně zaplacení ceny kopie a zaplacení ceny vazby),</w:t>
      </w:r>
    </w:p>
    <w:p>
      <w:pPr>
        <w:pStyle w:val="Normal"/>
        <w:rPr/>
      </w:pPr>
      <w:r>
        <w:rPr/>
        <w:t>3. pokud není účelné postupovat podle bodu 1. nebo 2. – dodání jiného vydání dokumentu,</w:t>
      </w:r>
    </w:p>
    <w:p>
      <w:pPr>
        <w:pStyle w:val="Normal"/>
        <w:rPr/>
      </w:pPr>
      <w:r>
        <w:rPr/>
        <w:t>4. pokud není náhrada možná ani podle bodu 1. nebo 2. nebo 3. – finanční náhrada, která se skládá z položek: cena materiálu + cena vazby.</w:t>
      </w:r>
    </w:p>
    <w:p>
      <w:pPr>
        <w:pStyle w:val="Normal"/>
        <w:rPr/>
      </w:pPr>
      <w:r>
        <w:rPr/>
      </w:r>
    </w:p>
    <w:p>
      <w:pPr>
        <w:pStyle w:val="Normal"/>
        <w:rPr>
          <w:b/>
          <w:b/>
          <w:bCs/>
        </w:rPr>
      </w:pPr>
      <w:r>
        <w:rPr>
          <w:b/>
          <w:bCs/>
        </w:rPr>
        <w:t>Co knihovna nezajišťuje</w:t>
      </w:r>
    </w:p>
    <w:p>
      <w:pPr>
        <w:pStyle w:val="Normal"/>
        <w:rPr/>
      </w:pPr>
      <w:r>
        <w:rPr/>
        <w:t xml:space="preserve">Z technických a organizačních důvodů neposkytuje ŠK další speciální služby (např. meziknihovní výpůjční služby, bibliograficko-informační služby apod.) </w:t>
      </w:r>
    </w:p>
    <w:p>
      <w:pPr>
        <w:pStyle w:val="Normal"/>
        <w:rPr/>
      </w:pPr>
      <w:r>
        <w:rPr/>
      </w:r>
    </w:p>
    <w:p>
      <w:pPr>
        <w:pStyle w:val="Normal"/>
        <w:rPr/>
      </w:pPr>
      <w:r>
        <w:rPr>
          <w:b/>
          <w:bCs/>
        </w:rPr>
        <w:t>Jak se nechovat v knihovně a před knihovnou</w:t>
      </w:r>
      <w:r>
        <w:rPr/>
        <w:t xml:space="preserve"> </w:t>
      </w:r>
    </w:p>
    <w:p>
      <w:pPr>
        <w:pStyle w:val="Normal"/>
        <w:rPr/>
      </w:pPr>
      <w:r>
        <w:rPr/>
        <w:t xml:space="preserve">Čas před odpoledním vyučováním nebo volný čas po vyučování můžou žáci trávit ve ŠK nebo před ní, ne však běháním po schodech a chodbách. Každý čtenář je povinen udržovat v prostorách knihovny klid a pořádek, aby i ostatní čtenáři mohli využívat nerušeně služeb ŠK. Knihovna a prostor před ní jsou místem pro odpočinek, čtení a klidné hraní společenských her, nikoliv místem pro šarvátky a hraní jakýchkoliv sportovních her. Pouštět si hlasitě hudbu, křičet a bavit se příliš hlučně je zakázáno. V knihovně nesmí žáci používat mobilní telefony, MP3, MP4, ani jiné přístroje. Ve školní knihovně je zakázáno konzumovat jídlo a pití (výjimku povoluje knihovník).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LibreOffice/6.1.4.2$Windows_X86_64 LibreOffice_project/9d0f32d1f0b509096fd65e0d4bec26ddd1938fd3</Application>
  <Pages>2</Pages>
  <Words>593</Words>
  <Characters>3446</Characters>
  <CharactersWithSpaces>4034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2020-05-05T09:32:19Z</dcterms:created>
  <dc:creator/>
  <dc:description/>
  <dc:language>cs-CZ</dc:language>
  <cp:lastModifiedBy/>
  <dcterms:modified xsi:type="dcterms:W3CDTF">2021-09-03T09:23:59Z</dcterms:modified>
  <cp:revision>2</cp:revision>
  <dc:subject/>
  <dc:title/>
</cp:coreProperties>
</file>